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BA" w:rsidRDefault="00644DA7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AMAÇ </w:t>
      </w:r>
    </w:p>
    <w:p w:rsidR="00D34EBA" w:rsidRDefault="00644DA7">
      <w:pPr>
        <w:pStyle w:val="ListeParagraf"/>
        <w:jc w:val="both"/>
      </w:pPr>
      <w:r>
        <w:rPr>
          <w:rFonts w:ascii="Tahoma" w:hAnsi="Tahoma" w:cs="Tahoma"/>
        </w:rPr>
        <w:t xml:space="preserve">Sağlık Bakanlığı Eskişehir </w:t>
      </w:r>
      <w:bookmarkStart w:id="0" w:name="__DdeLink__4152_2009235040"/>
      <w:r>
        <w:rPr>
          <w:rFonts w:ascii="Tahoma" w:hAnsi="Tahoma" w:cs="Tahoma"/>
        </w:rPr>
        <w:t>Şehir Hastanesi</w:t>
      </w:r>
      <w:bookmarkEnd w:id="0"/>
      <w:r>
        <w:rPr>
          <w:rFonts w:ascii="Tahoma" w:hAnsi="Tahoma" w:cs="Tahoma"/>
        </w:rPr>
        <w:t xml:space="preserve"> bünyesinde parola güvenliği konusunda uyulması gereken süreçleri ifade eder. </w:t>
      </w:r>
    </w:p>
    <w:p w:rsidR="00D34EBA" w:rsidRDefault="00D34EBA">
      <w:pPr>
        <w:pStyle w:val="ListeParagraf"/>
        <w:jc w:val="both"/>
        <w:rPr>
          <w:rFonts w:ascii="Tahoma" w:hAnsi="Tahoma" w:cs="Tahoma"/>
        </w:rPr>
      </w:pPr>
    </w:p>
    <w:p w:rsidR="00D34EBA" w:rsidRDefault="00644DA7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KAPSAM </w:t>
      </w:r>
    </w:p>
    <w:p w:rsidR="00D34EBA" w:rsidRDefault="00644DA7">
      <w:pPr>
        <w:pStyle w:val="ListeParagraf"/>
        <w:jc w:val="both"/>
      </w:pPr>
      <w:r>
        <w:rPr>
          <w:rFonts w:ascii="Tahoma" w:hAnsi="Tahoma" w:cs="Tahoma"/>
        </w:rPr>
        <w:t xml:space="preserve">Sağlık Bakanlığı Eskişehir Şehir Hastanesi BGYS dokümanında kapsam maddesinde tanımlanmış alanlardır. </w:t>
      </w:r>
    </w:p>
    <w:p w:rsidR="00D34EBA" w:rsidRDefault="00644DA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3-UYGULAMA </w:t>
      </w:r>
    </w:p>
    <w:p w:rsidR="00D34EBA" w:rsidRDefault="00644DA7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Parola en az 8 karakterden oluşmalıdır. </w:t>
      </w:r>
    </w:p>
    <w:p w:rsidR="00D34EBA" w:rsidRDefault="00644DA7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 Harflerin yanı sıra, rakam ve "?, @, !, #, %, +, -, *, %" gibi özel karakterler içermelidir. </w:t>
      </w:r>
    </w:p>
    <w:p w:rsidR="00D34EBA" w:rsidRDefault="00644DA7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  Büyük ve küçük harfler bir arada kullanılmalıdır. </w:t>
      </w:r>
    </w:p>
    <w:p w:rsidR="00D34EBA" w:rsidRDefault="00644DA7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 Kişisel bilgiler gibi kolay tahmin edilebilecek bilgiler parola olarak kullanılmamalıdır. (Örneğin 12345678, qwerty, doğum tarihiniz, çocuğunuzun adı, soyadınız gibi) </w:t>
      </w:r>
    </w:p>
    <w:p w:rsidR="00D34EBA" w:rsidRDefault="00644DA7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 Sözlükte bulunabilen kelimeler parola olarak kullanılmamalıdır. </w:t>
      </w:r>
    </w:p>
    <w:p w:rsidR="00D34EBA" w:rsidRDefault="00644DA7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Çoğu kişinin kullanabildiği aynı veya çok benzer yöntem ile geliştirilmiş parolalar kullanılmamalıdır.</w:t>
      </w:r>
    </w:p>
    <w:p w:rsidR="00D34EBA" w:rsidRDefault="00D34EBA">
      <w:pPr>
        <w:pStyle w:val="ListeParagraf"/>
        <w:jc w:val="both"/>
        <w:rPr>
          <w:rFonts w:ascii="Tahoma" w:hAnsi="Tahoma" w:cs="Tahoma"/>
        </w:rPr>
      </w:pPr>
    </w:p>
    <w:p w:rsidR="00D34EBA" w:rsidRDefault="00D34EBA">
      <w:pPr>
        <w:pStyle w:val="ListeParagraf"/>
        <w:jc w:val="both"/>
        <w:rPr>
          <w:rFonts w:ascii="Tahoma" w:hAnsi="Tahoma" w:cs="Tahoma"/>
        </w:rPr>
      </w:pPr>
    </w:p>
    <w:p w:rsidR="00D34EBA" w:rsidRDefault="00D34EBA">
      <w:pPr>
        <w:pStyle w:val="ListeParagraf"/>
        <w:jc w:val="both"/>
        <w:rPr>
          <w:rFonts w:ascii="Tahoma" w:hAnsi="Tahoma" w:cs="Tahoma"/>
        </w:rPr>
      </w:pPr>
    </w:p>
    <w:p w:rsidR="00D34EBA" w:rsidRDefault="00D34EBA">
      <w:pPr>
        <w:pStyle w:val="ListeParagraf"/>
        <w:jc w:val="both"/>
        <w:rPr>
          <w:rFonts w:ascii="Tahoma" w:hAnsi="Tahoma" w:cs="Tahoma"/>
        </w:rPr>
      </w:pPr>
    </w:p>
    <w:p w:rsidR="00D34EBA" w:rsidRDefault="00D34EBA">
      <w:pPr>
        <w:pStyle w:val="ListeParagraf"/>
        <w:jc w:val="both"/>
        <w:rPr>
          <w:rFonts w:ascii="Tahoma" w:hAnsi="Tahoma" w:cs="Tahoma"/>
        </w:rPr>
      </w:pPr>
    </w:p>
    <w:p w:rsidR="00D34EBA" w:rsidRDefault="00D34EBA">
      <w:pPr>
        <w:pStyle w:val="ListeParagraf"/>
        <w:jc w:val="both"/>
        <w:rPr>
          <w:rFonts w:ascii="Tahoma" w:hAnsi="Tahoma" w:cs="Tahoma"/>
        </w:rPr>
      </w:pPr>
    </w:p>
    <w:p w:rsidR="00D34EBA" w:rsidRDefault="00D34EBA">
      <w:pPr>
        <w:pStyle w:val="ListeParagraf"/>
        <w:jc w:val="both"/>
        <w:rPr>
          <w:rFonts w:ascii="Tahoma" w:hAnsi="Tahoma" w:cs="Tahoma"/>
        </w:rPr>
      </w:pPr>
    </w:p>
    <w:p w:rsidR="00D34EBA" w:rsidRDefault="00D34EBA">
      <w:pPr>
        <w:pStyle w:val="ListeParagraf"/>
        <w:jc w:val="both"/>
        <w:rPr>
          <w:rFonts w:ascii="Tahoma" w:hAnsi="Tahoma" w:cs="Tahoma"/>
        </w:rPr>
      </w:pPr>
    </w:p>
    <w:p w:rsidR="00D34EBA" w:rsidRDefault="00D34EBA">
      <w:pPr>
        <w:pStyle w:val="ListeParagraf"/>
        <w:jc w:val="both"/>
        <w:rPr>
          <w:rFonts w:ascii="Tahoma" w:hAnsi="Tahoma" w:cs="Tahoma"/>
        </w:rPr>
      </w:pPr>
    </w:p>
    <w:p w:rsidR="00D34EBA" w:rsidRDefault="00D34EBA">
      <w:pPr>
        <w:pStyle w:val="ListeParagraf"/>
        <w:jc w:val="both"/>
        <w:rPr>
          <w:rFonts w:ascii="Tahoma" w:hAnsi="Tahoma" w:cs="Tahoma"/>
        </w:rPr>
      </w:pPr>
      <w:bookmarkStart w:id="1" w:name="_GoBack"/>
      <w:bookmarkEnd w:id="1"/>
    </w:p>
    <w:p w:rsidR="00D34EBA" w:rsidRDefault="00D34EBA">
      <w:pPr>
        <w:ind w:left="360"/>
        <w:jc w:val="both"/>
      </w:pPr>
    </w:p>
    <w:sectPr w:rsidR="00D34EBA" w:rsidSect="00C61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07" w:bottom="907" w:left="907" w:header="285" w:footer="2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A7" w:rsidRDefault="00644DA7">
      <w:pPr>
        <w:spacing w:after="0" w:line="240" w:lineRule="auto"/>
      </w:pPr>
      <w:r>
        <w:separator/>
      </w:r>
    </w:p>
  </w:endnote>
  <w:endnote w:type="continuationSeparator" w:id="0">
    <w:p w:rsidR="00644DA7" w:rsidRDefault="0064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A2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D9" w:rsidRDefault="00C618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D9" w:rsidRDefault="00C618D9" w:rsidP="00C618D9">
    <w:pPr>
      <w:pStyle w:val="a"/>
    </w:pPr>
    <w:r w:rsidRPr="00843672">
      <w:t>*ELEKTRONİK ORTAMDA KONTROLLÜ KOPYADIR.</w:t>
    </w:r>
  </w:p>
  <w:p w:rsidR="00C618D9" w:rsidRDefault="00C618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D9" w:rsidRDefault="00C618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A7" w:rsidRDefault="00644DA7">
      <w:pPr>
        <w:spacing w:after="0" w:line="240" w:lineRule="auto"/>
      </w:pPr>
      <w:r>
        <w:separator/>
      </w:r>
    </w:p>
  </w:footnote>
  <w:footnote w:type="continuationSeparator" w:id="0">
    <w:p w:rsidR="00644DA7" w:rsidRDefault="0064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D9" w:rsidRDefault="00C618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Ind w:w="-318" w:type="dxa"/>
      <w:tblBorders>
        <w:top w:val="single" w:sz="12" w:space="0" w:color="008000"/>
        <w:bottom w:val="single" w:sz="12" w:space="0" w:color="008000"/>
      </w:tblBorders>
      <w:tblLayout w:type="fixed"/>
      <w:tblLook w:val="01E0" w:firstRow="1" w:lastRow="1" w:firstColumn="1" w:lastColumn="1" w:noHBand="0" w:noVBand="0"/>
    </w:tblPr>
    <w:tblGrid>
      <w:gridCol w:w="2412"/>
      <w:gridCol w:w="5067"/>
      <w:gridCol w:w="1701"/>
      <w:gridCol w:w="1276"/>
    </w:tblGrid>
    <w:tr w:rsidR="00C618D9" w:rsidRPr="009B38E8" w:rsidTr="000D2BA3">
      <w:trPr>
        <w:trHeight w:val="350"/>
      </w:trPr>
      <w:tc>
        <w:tcPr>
          <w:tcW w:w="2412" w:type="dxa"/>
          <w:vMerge w:val="restart"/>
          <w:tcBorders>
            <w:top w:val="single" w:sz="12" w:space="0" w:color="C00000"/>
            <w:left w:val="single" w:sz="12" w:space="0" w:color="C00000"/>
            <w:bottom w:val="single" w:sz="6" w:space="0" w:color="008000"/>
          </w:tcBorders>
          <w:shd w:val="clear" w:color="auto" w:fill="auto"/>
          <w:vAlign w:val="center"/>
        </w:tcPr>
        <w:p w:rsidR="00C618D9" w:rsidRPr="00EF692D" w:rsidRDefault="00C618D9" w:rsidP="00C618D9">
          <w:pPr>
            <w:spacing w:after="0"/>
          </w:pPr>
          <w:r>
            <w:object w:dxaOrig="160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59.25pt">
                <v:imagedata r:id="rId1" o:title=""/>
              </v:shape>
              <o:OLEObject Type="Embed" ProgID="PBrush" ShapeID="_x0000_i1025" DrawAspect="Content" ObjectID="_1607234515" r:id="rId2"/>
            </w:object>
          </w:r>
        </w:p>
      </w:tc>
      <w:tc>
        <w:tcPr>
          <w:tcW w:w="5067" w:type="dxa"/>
          <w:vMerge w:val="restart"/>
          <w:tcBorders>
            <w:top w:val="single" w:sz="12" w:space="0" w:color="C00000"/>
            <w:bottom w:val="single" w:sz="6" w:space="0" w:color="008000"/>
          </w:tcBorders>
          <w:shd w:val="clear" w:color="auto" w:fill="auto"/>
          <w:vAlign w:val="center"/>
        </w:tcPr>
        <w:p w:rsidR="00C618D9" w:rsidRPr="00494761" w:rsidRDefault="00C618D9" w:rsidP="00C618D9">
          <w:pPr>
            <w:pStyle w:val="a"/>
            <w:ind w:left="-569" w:right="-35"/>
            <w:jc w:val="center"/>
            <w:rPr>
              <w:sz w:val="18"/>
              <w:szCs w:val="18"/>
            </w:rPr>
          </w:pPr>
          <w:bookmarkStart w:id="2" w:name="OLE_LINK1"/>
          <w:r w:rsidRPr="00494761">
            <w:rPr>
              <w:sz w:val="18"/>
              <w:szCs w:val="18"/>
            </w:rPr>
            <w:t>T.C.</w:t>
          </w:r>
        </w:p>
        <w:p w:rsidR="00C618D9" w:rsidRPr="00494761" w:rsidRDefault="00C618D9" w:rsidP="00C618D9">
          <w:pPr>
            <w:pStyle w:val="a"/>
            <w:ind w:left="-569" w:right="-35"/>
            <w:jc w:val="center"/>
            <w:rPr>
              <w:noProof/>
              <w:sz w:val="18"/>
              <w:szCs w:val="18"/>
            </w:rPr>
          </w:pPr>
          <w:r w:rsidRPr="00494761">
            <w:rPr>
              <w:noProof/>
              <w:sz w:val="18"/>
              <w:szCs w:val="18"/>
            </w:rPr>
            <w:t>Sağlık Bakanlığı</w:t>
          </w:r>
        </w:p>
        <w:p w:rsidR="00C618D9" w:rsidRPr="00494761" w:rsidRDefault="00C618D9" w:rsidP="00C618D9">
          <w:pPr>
            <w:pStyle w:val="a"/>
            <w:tabs>
              <w:tab w:val="clear" w:pos="4536"/>
            </w:tabs>
            <w:ind w:left="-569" w:right="-35"/>
            <w:jc w:val="center"/>
            <w:rPr>
              <w:noProof/>
              <w:sz w:val="18"/>
              <w:szCs w:val="18"/>
            </w:rPr>
          </w:pPr>
          <w:r w:rsidRPr="00494761">
            <w:rPr>
              <w:noProof/>
              <w:sz w:val="18"/>
              <w:szCs w:val="18"/>
            </w:rPr>
            <w:t>Eskişehir İl Sağlık Müdürlüğü</w:t>
          </w:r>
        </w:p>
        <w:p w:rsidR="00C618D9" w:rsidRPr="0010154C" w:rsidRDefault="00C618D9" w:rsidP="00C618D9">
          <w:pPr>
            <w:autoSpaceDE w:val="0"/>
            <w:autoSpaceDN w:val="0"/>
            <w:adjustRightInd w:val="0"/>
            <w:spacing w:after="0"/>
            <w:ind w:left="-569" w:right="-35"/>
            <w:jc w:val="center"/>
            <w:rPr>
              <w:i/>
              <w:color w:val="000000"/>
            </w:rPr>
          </w:pPr>
          <w:r w:rsidRPr="00494761">
            <w:rPr>
              <w:b/>
              <w:sz w:val="18"/>
              <w:szCs w:val="18"/>
            </w:rPr>
            <w:t>Eskişehir Şehir Hastanesi</w:t>
          </w:r>
          <w:bookmarkEnd w:id="2"/>
        </w:p>
      </w:tc>
      <w:tc>
        <w:tcPr>
          <w:tcW w:w="1701" w:type="dxa"/>
          <w:tcBorders>
            <w:top w:val="single" w:sz="12" w:space="0" w:color="C00000"/>
            <w:bottom w:val="single" w:sz="2" w:space="0" w:color="000000"/>
          </w:tcBorders>
          <w:shd w:val="clear" w:color="auto" w:fill="FFFFFF"/>
          <w:vAlign w:val="center"/>
        </w:tcPr>
        <w:p w:rsidR="00C618D9" w:rsidRPr="0010154C" w:rsidRDefault="00C618D9" w:rsidP="00C618D9">
          <w:pPr>
            <w:spacing w:after="0"/>
            <w:rPr>
              <w:b/>
              <w:sz w:val="18"/>
              <w:szCs w:val="18"/>
            </w:rPr>
          </w:pPr>
          <w:r w:rsidRPr="0010154C">
            <w:rPr>
              <w:b/>
              <w:sz w:val="18"/>
              <w:szCs w:val="18"/>
            </w:rPr>
            <w:t>Doküman No</w:t>
          </w:r>
        </w:p>
      </w:tc>
      <w:tc>
        <w:tcPr>
          <w:tcW w:w="1276" w:type="dxa"/>
          <w:tcBorders>
            <w:top w:val="single" w:sz="12" w:space="0" w:color="C00000"/>
            <w:bottom w:val="single" w:sz="2" w:space="0" w:color="000000"/>
            <w:right w:val="single" w:sz="12" w:space="0" w:color="C00000"/>
          </w:tcBorders>
          <w:shd w:val="clear" w:color="auto" w:fill="FFFFFF"/>
          <w:vAlign w:val="center"/>
        </w:tcPr>
        <w:p w:rsidR="00C618D9" w:rsidRPr="0010154C" w:rsidRDefault="00C618D9" w:rsidP="00C618D9">
          <w:pPr>
            <w:tabs>
              <w:tab w:val="left" w:pos="1198"/>
            </w:tabs>
            <w:spacing w:after="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DK.PR.12.00</w:t>
          </w:r>
        </w:p>
      </w:tc>
    </w:tr>
    <w:tr w:rsidR="00C618D9" w:rsidRPr="009B38E8" w:rsidTr="000D2BA3">
      <w:trPr>
        <w:trHeight w:val="205"/>
      </w:trPr>
      <w:tc>
        <w:tcPr>
          <w:tcW w:w="2412" w:type="dxa"/>
          <w:vMerge/>
          <w:tcBorders>
            <w:left w:val="single" w:sz="12" w:space="0" w:color="C00000"/>
          </w:tcBorders>
          <w:shd w:val="clear" w:color="auto" w:fill="auto"/>
          <w:vAlign w:val="center"/>
        </w:tcPr>
        <w:p w:rsidR="00C618D9" w:rsidRPr="009B38E8" w:rsidRDefault="00C618D9" w:rsidP="00C618D9">
          <w:pPr>
            <w:spacing w:after="0"/>
            <w:jc w:val="center"/>
            <w:rPr>
              <w:sz w:val="48"/>
              <w:szCs w:val="48"/>
            </w:rPr>
          </w:pPr>
        </w:p>
      </w:tc>
      <w:tc>
        <w:tcPr>
          <w:tcW w:w="5067" w:type="dxa"/>
          <w:vMerge/>
          <w:shd w:val="clear" w:color="auto" w:fill="auto"/>
          <w:vAlign w:val="center"/>
        </w:tcPr>
        <w:p w:rsidR="00C618D9" w:rsidRPr="0010154C" w:rsidRDefault="00C618D9" w:rsidP="00C618D9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1701" w:type="dxa"/>
          <w:tcBorders>
            <w:top w:val="single" w:sz="2" w:space="0" w:color="000000"/>
            <w:bottom w:val="nil"/>
          </w:tcBorders>
          <w:shd w:val="clear" w:color="auto" w:fill="FFFFFF"/>
          <w:vAlign w:val="center"/>
        </w:tcPr>
        <w:p w:rsidR="00C618D9" w:rsidRPr="0010154C" w:rsidRDefault="00C618D9" w:rsidP="00C618D9">
          <w:pPr>
            <w:tabs>
              <w:tab w:val="left" w:pos="1198"/>
            </w:tabs>
            <w:spacing w:after="0"/>
            <w:rPr>
              <w:sz w:val="14"/>
              <w:szCs w:val="14"/>
            </w:rPr>
          </w:pPr>
          <w:r w:rsidRPr="0010154C">
            <w:rPr>
              <w:sz w:val="14"/>
              <w:szCs w:val="14"/>
            </w:rPr>
            <w:t>Yayın Tarihi</w:t>
          </w:r>
        </w:p>
      </w:tc>
      <w:tc>
        <w:tcPr>
          <w:tcW w:w="1276" w:type="dxa"/>
          <w:tcBorders>
            <w:top w:val="single" w:sz="2" w:space="0" w:color="000000"/>
            <w:bottom w:val="nil"/>
            <w:right w:val="single" w:sz="12" w:space="0" w:color="C00000"/>
          </w:tcBorders>
          <w:shd w:val="clear" w:color="auto" w:fill="FFFFFF"/>
          <w:vAlign w:val="center"/>
        </w:tcPr>
        <w:p w:rsidR="00C618D9" w:rsidRPr="0010154C" w:rsidRDefault="00C618D9" w:rsidP="00C618D9">
          <w:pPr>
            <w:tabs>
              <w:tab w:val="left" w:pos="1198"/>
            </w:tabs>
            <w:spacing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t>24.12.2018</w:t>
          </w:r>
        </w:p>
      </w:tc>
    </w:tr>
    <w:tr w:rsidR="00C618D9" w:rsidRPr="009B38E8" w:rsidTr="000D2BA3">
      <w:trPr>
        <w:trHeight w:val="80"/>
      </w:trPr>
      <w:tc>
        <w:tcPr>
          <w:tcW w:w="2412" w:type="dxa"/>
          <w:vMerge/>
          <w:tcBorders>
            <w:left w:val="single" w:sz="12" w:space="0" w:color="C00000"/>
          </w:tcBorders>
          <w:shd w:val="clear" w:color="auto" w:fill="auto"/>
          <w:vAlign w:val="center"/>
        </w:tcPr>
        <w:p w:rsidR="00C618D9" w:rsidRPr="009B38E8" w:rsidRDefault="00C618D9" w:rsidP="00C618D9">
          <w:pPr>
            <w:spacing w:after="0"/>
            <w:jc w:val="center"/>
            <w:rPr>
              <w:sz w:val="48"/>
              <w:szCs w:val="48"/>
            </w:rPr>
          </w:pPr>
        </w:p>
      </w:tc>
      <w:tc>
        <w:tcPr>
          <w:tcW w:w="5067" w:type="dxa"/>
          <w:vMerge/>
          <w:shd w:val="clear" w:color="auto" w:fill="auto"/>
          <w:vAlign w:val="center"/>
        </w:tcPr>
        <w:p w:rsidR="00C618D9" w:rsidRPr="0010154C" w:rsidRDefault="00C618D9" w:rsidP="00C618D9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bottom w:val="nil"/>
          </w:tcBorders>
          <w:shd w:val="clear" w:color="auto" w:fill="FFFFFF"/>
          <w:vAlign w:val="center"/>
        </w:tcPr>
        <w:p w:rsidR="00C618D9" w:rsidRPr="0010154C" w:rsidRDefault="00C618D9" w:rsidP="00C618D9">
          <w:pPr>
            <w:tabs>
              <w:tab w:val="left" w:pos="1198"/>
            </w:tabs>
            <w:spacing w:after="0"/>
            <w:rPr>
              <w:sz w:val="14"/>
              <w:szCs w:val="14"/>
            </w:rPr>
          </w:pPr>
          <w:r w:rsidRPr="0010154C">
            <w:rPr>
              <w:sz w:val="14"/>
              <w:szCs w:val="14"/>
            </w:rPr>
            <w:t>Revizyon No</w:t>
          </w:r>
        </w:p>
      </w:tc>
      <w:tc>
        <w:tcPr>
          <w:tcW w:w="1276" w:type="dxa"/>
          <w:tcBorders>
            <w:top w:val="nil"/>
            <w:bottom w:val="nil"/>
            <w:right w:val="single" w:sz="12" w:space="0" w:color="C00000"/>
          </w:tcBorders>
          <w:shd w:val="clear" w:color="auto" w:fill="FFFFFF"/>
          <w:vAlign w:val="center"/>
        </w:tcPr>
        <w:p w:rsidR="00C618D9" w:rsidRPr="0010154C" w:rsidRDefault="00C618D9" w:rsidP="00C618D9">
          <w:pPr>
            <w:tabs>
              <w:tab w:val="left" w:pos="1198"/>
            </w:tabs>
            <w:spacing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t>0</w:t>
          </w:r>
        </w:p>
      </w:tc>
    </w:tr>
    <w:tr w:rsidR="00C618D9" w:rsidRPr="009B38E8" w:rsidTr="000D2BA3">
      <w:trPr>
        <w:trHeight w:val="312"/>
      </w:trPr>
      <w:tc>
        <w:tcPr>
          <w:tcW w:w="2412" w:type="dxa"/>
          <w:vMerge/>
          <w:tcBorders>
            <w:left w:val="single" w:sz="12" w:space="0" w:color="C00000"/>
          </w:tcBorders>
          <w:shd w:val="clear" w:color="auto" w:fill="auto"/>
          <w:vAlign w:val="center"/>
        </w:tcPr>
        <w:p w:rsidR="00C618D9" w:rsidRPr="009B38E8" w:rsidRDefault="00C618D9" w:rsidP="00C618D9">
          <w:pPr>
            <w:spacing w:after="0"/>
            <w:jc w:val="center"/>
            <w:rPr>
              <w:sz w:val="48"/>
              <w:szCs w:val="48"/>
            </w:rPr>
          </w:pPr>
        </w:p>
      </w:tc>
      <w:tc>
        <w:tcPr>
          <w:tcW w:w="5067" w:type="dxa"/>
          <w:vMerge/>
          <w:shd w:val="clear" w:color="auto" w:fill="auto"/>
          <w:vAlign w:val="center"/>
        </w:tcPr>
        <w:p w:rsidR="00C618D9" w:rsidRPr="0010154C" w:rsidRDefault="00C618D9" w:rsidP="00C618D9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bottom w:val="single" w:sz="2" w:space="0" w:color="000000"/>
          </w:tcBorders>
          <w:shd w:val="clear" w:color="auto" w:fill="FFFFFF"/>
          <w:vAlign w:val="center"/>
        </w:tcPr>
        <w:p w:rsidR="00C618D9" w:rsidRPr="0010154C" w:rsidRDefault="00C618D9" w:rsidP="00C618D9">
          <w:pPr>
            <w:tabs>
              <w:tab w:val="left" w:pos="1198"/>
            </w:tabs>
            <w:spacing w:after="0"/>
            <w:rPr>
              <w:b/>
              <w:sz w:val="18"/>
              <w:szCs w:val="18"/>
            </w:rPr>
          </w:pPr>
          <w:r w:rsidRPr="0010154C">
            <w:rPr>
              <w:b/>
              <w:sz w:val="18"/>
              <w:szCs w:val="18"/>
            </w:rPr>
            <w:t>Revizyon Tarihi</w:t>
          </w:r>
        </w:p>
      </w:tc>
      <w:tc>
        <w:tcPr>
          <w:tcW w:w="1276" w:type="dxa"/>
          <w:tcBorders>
            <w:top w:val="nil"/>
            <w:bottom w:val="single" w:sz="2" w:space="0" w:color="000000"/>
            <w:right w:val="single" w:sz="12" w:space="0" w:color="C00000"/>
          </w:tcBorders>
          <w:shd w:val="clear" w:color="auto" w:fill="FFFFFF"/>
          <w:vAlign w:val="center"/>
        </w:tcPr>
        <w:p w:rsidR="00C618D9" w:rsidRPr="0010154C" w:rsidRDefault="00C618D9" w:rsidP="00C618D9">
          <w:pPr>
            <w:tabs>
              <w:tab w:val="left" w:pos="1198"/>
            </w:tabs>
            <w:spacing w:after="0"/>
            <w:rPr>
              <w:b/>
              <w:sz w:val="18"/>
              <w:szCs w:val="18"/>
            </w:rPr>
          </w:pPr>
        </w:p>
      </w:tc>
    </w:tr>
    <w:tr w:rsidR="00C618D9" w:rsidRPr="009B38E8" w:rsidTr="000D2BA3">
      <w:trPr>
        <w:trHeight w:val="365"/>
      </w:trPr>
      <w:tc>
        <w:tcPr>
          <w:tcW w:w="2412" w:type="dxa"/>
          <w:vMerge/>
          <w:tcBorders>
            <w:top w:val="single" w:sz="6" w:space="0" w:color="008000"/>
            <w:left w:val="single" w:sz="12" w:space="0" w:color="C00000"/>
            <w:bottom w:val="single" w:sz="4" w:space="0" w:color="000000"/>
          </w:tcBorders>
          <w:shd w:val="clear" w:color="auto" w:fill="auto"/>
          <w:vAlign w:val="center"/>
        </w:tcPr>
        <w:p w:rsidR="00C618D9" w:rsidRPr="009B38E8" w:rsidRDefault="00C618D9" w:rsidP="00C618D9">
          <w:pPr>
            <w:spacing w:after="0"/>
            <w:jc w:val="center"/>
            <w:rPr>
              <w:sz w:val="48"/>
              <w:szCs w:val="48"/>
            </w:rPr>
          </w:pPr>
        </w:p>
      </w:tc>
      <w:tc>
        <w:tcPr>
          <w:tcW w:w="5067" w:type="dxa"/>
          <w:vMerge/>
          <w:tcBorders>
            <w:top w:val="single" w:sz="6" w:space="0" w:color="008000"/>
            <w:bottom w:val="single" w:sz="4" w:space="0" w:color="000000"/>
          </w:tcBorders>
          <w:shd w:val="clear" w:color="auto" w:fill="auto"/>
          <w:vAlign w:val="center"/>
        </w:tcPr>
        <w:p w:rsidR="00C618D9" w:rsidRPr="0010154C" w:rsidRDefault="00C618D9" w:rsidP="00C618D9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1701" w:type="dxa"/>
          <w:tcBorders>
            <w:top w:val="single" w:sz="2" w:space="0" w:color="000000"/>
            <w:bottom w:val="single" w:sz="4" w:space="0" w:color="000000"/>
          </w:tcBorders>
          <w:shd w:val="clear" w:color="auto" w:fill="auto"/>
          <w:vAlign w:val="center"/>
        </w:tcPr>
        <w:p w:rsidR="00C618D9" w:rsidRPr="0010154C" w:rsidRDefault="00C618D9" w:rsidP="00C618D9">
          <w:pPr>
            <w:tabs>
              <w:tab w:val="left" w:pos="1198"/>
            </w:tabs>
            <w:spacing w:after="0"/>
            <w:rPr>
              <w:sz w:val="16"/>
              <w:szCs w:val="16"/>
            </w:rPr>
          </w:pPr>
          <w:r w:rsidRPr="0010154C">
            <w:rPr>
              <w:sz w:val="16"/>
              <w:szCs w:val="16"/>
            </w:rPr>
            <w:t>Sayfa</w:t>
          </w:r>
        </w:p>
      </w:tc>
      <w:tc>
        <w:tcPr>
          <w:tcW w:w="1276" w:type="dxa"/>
          <w:tcBorders>
            <w:top w:val="single" w:sz="2" w:space="0" w:color="000000"/>
            <w:bottom w:val="single" w:sz="4" w:space="0" w:color="000000"/>
            <w:right w:val="single" w:sz="12" w:space="0" w:color="C00000"/>
          </w:tcBorders>
          <w:shd w:val="clear" w:color="auto" w:fill="auto"/>
          <w:vAlign w:val="center"/>
        </w:tcPr>
        <w:p w:rsidR="00C618D9" w:rsidRPr="0010154C" w:rsidRDefault="00C618D9" w:rsidP="00C618D9">
          <w:pPr>
            <w:tabs>
              <w:tab w:val="left" w:pos="1198"/>
            </w:tabs>
            <w:spacing w:after="0"/>
            <w:rPr>
              <w:sz w:val="16"/>
              <w:szCs w:val="16"/>
            </w:rPr>
          </w:pPr>
          <w:r w:rsidRPr="0010154C">
            <w:rPr>
              <w:sz w:val="16"/>
              <w:szCs w:val="16"/>
            </w:rPr>
            <w:fldChar w:fldCharType="begin"/>
          </w:r>
          <w:r w:rsidRPr="0010154C">
            <w:rPr>
              <w:sz w:val="16"/>
              <w:szCs w:val="16"/>
            </w:rPr>
            <w:instrText xml:space="preserve"> PAGE </w:instrText>
          </w:r>
          <w:r w:rsidRPr="0010154C">
            <w:rPr>
              <w:sz w:val="16"/>
              <w:szCs w:val="16"/>
            </w:rPr>
            <w:fldChar w:fldCharType="separate"/>
          </w:r>
          <w:r w:rsidR="005220B7">
            <w:rPr>
              <w:noProof/>
              <w:sz w:val="16"/>
              <w:szCs w:val="16"/>
            </w:rPr>
            <w:t>1</w:t>
          </w:r>
          <w:r w:rsidRPr="0010154C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1</w:t>
          </w:r>
        </w:p>
      </w:tc>
    </w:tr>
    <w:tr w:rsidR="00C618D9" w:rsidRPr="009B38E8" w:rsidTr="000D2BA3">
      <w:trPr>
        <w:trHeight w:val="361"/>
      </w:trPr>
      <w:tc>
        <w:tcPr>
          <w:tcW w:w="10456" w:type="dxa"/>
          <w:gridSpan w:val="4"/>
          <w:tcBorders>
            <w:top w:val="single" w:sz="4" w:space="0" w:color="000000"/>
            <w:left w:val="single" w:sz="12" w:space="0" w:color="C00000"/>
            <w:bottom w:val="single" w:sz="12" w:space="0" w:color="C00000"/>
            <w:right w:val="single" w:sz="12" w:space="0" w:color="C00000"/>
          </w:tcBorders>
          <w:shd w:val="clear" w:color="auto" w:fill="auto"/>
          <w:vAlign w:val="center"/>
        </w:tcPr>
        <w:p w:rsidR="00C618D9" w:rsidRPr="005227F9" w:rsidRDefault="00C618D9" w:rsidP="00C618D9">
          <w:pPr>
            <w:tabs>
              <w:tab w:val="center" w:pos="4571"/>
            </w:tabs>
            <w:autoSpaceDE w:val="0"/>
            <w:autoSpaceDN w:val="0"/>
            <w:adjustRightInd w:val="0"/>
            <w:spacing w:after="0"/>
            <w:rPr>
              <w:b/>
            </w:rPr>
          </w:pPr>
          <w:r>
            <w:rPr>
              <w:b/>
              <w:bCs/>
            </w:rPr>
            <w:tab/>
          </w:r>
          <w:r>
            <w:rPr>
              <w:rFonts w:ascii="Tahoma" w:eastAsia="Times New Roman" w:hAnsi="Tahoma" w:cs="Tahoma"/>
              <w:b/>
              <w:bCs/>
              <w:sz w:val="18"/>
              <w:szCs w:val="18"/>
              <w:lang w:eastAsia="tr-TR"/>
            </w:rPr>
            <w:t>BİLGİ GÜVENLİĞİ PAROLA PROSEDÜRÜ</w:t>
          </w:r>
        </w:p>
      </w:tc>
    </w:tr>
  </w:tbl>
  <w:p w:rsidR="00C618D9" w:rsidRDefault="00C618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D9" w:rsidRDefault="00C618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5576C"/>
    <w:multiLevelType w:val="multilevel"/>
    <w:tmpl w:val="0B7A8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604D46"/>
    <w:multiLevelType w:val="multilevel"/>
    <w:tmpl w:val="54EA092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F76C2"/>
    <w:multiLevelType w:val="multilevel"/>
    <w:tmpl w:val="6250EF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BA"/>
    <w:rsid w:val="005220B7"/>
    <w:rsid w:val="00644DA7"/>
    <w:rsid w:val="00C618D9"/>
    <w:rsid w:val="00D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37010"/>
  <w15:docId w15:val="{51BAB216-E213-451A-8211-BB71B707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6F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353E29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915BD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a"/>
    <w:uiPriority w:val="99"/>
    <w:qFormat/>
    <w:rsid w:val="00764A6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764A65"/>
  </w:style>
  <w:style w:type="character" w:customStyle="1" w:styleId="Balk1Char">
    <w:name w:val="Başlık 1 Char"/>
    <w:basedOn w:val="VarsaylanParagrafYazTipi"/>
    <w:link w:val="Balk1"/>
    <w:qFormat/>
    <w:rsid w:val="00353E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  <w:rsid w:val="00A469F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915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625C"/>
  </w:style>
  <w:style w:type="paragraph" w:styleId="stBilgi">
    <w:name w:val="header"/>
    <w:basedOn w:val="Normal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E36C7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qFormat/>
    <w:rsid w:val="00FE2F35"/>
    <w:rPr>
      <w:rFonts w:ascii="Calibri" w:eastAsia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915BD"/>
    <w:rPr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618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67B3-B65D-4496-B24D-48A46655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BANU CAN</cp:lastModifiedBy>
  <cp:revision>19</cp:revision>
  <cp:lastPrinted>2017-12-29T08:26:00Z</cp:lastPrinted>
  <dcterms:created xsi:type="dcterms:W3CDTF">2018-09-20T08:13:00Z</dcterms:created>
  <dcterms:modified xsi:type="dcterms:W3CDTF">2018-12-25T06:16:00Z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